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71" w:rsidRDefault="0028477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84771" w:rsidRDefault="00284771">
      <w:pPr>
        <w:pStyle w:val="newncpi"/>
        <w:ind w:firstLine="0"/>
        <w:jc w:val="center"/>
      </w:pPr>
      <w:r>
        <w:rPr>
          <w:rStyle w:val="datepr"/>
        </w:rPr>
        <w:t>8 ноября 2016 г.</w:t>
      </w:r>
      <w:r>
        <w:rPr>
          <w:rStyle w:val="number"/>
        </w:rPr>
        <w:t xml:space="preserve"> № 664</w:t>
      </w:r>
    </w:p>
    <w:p w:rsidR="00284771" w:rsidRDefault="00284771">
      <w:pPr>
        <w:pStyle w:val="titlencpi"/>
      </w:pPr>
      <w:r>
        <w:t>Об установлении нормативов фактического потребления тепловой энергии</w:t>
      </w:r>
    </w:p>
    <w:p w:rsidR="00284771" w:rsidRDefault="00284771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284771" w:rsidRDefault="00284771">
      <w:pPr>
        <w:pStyle w:val="point"/>
      </w:pPr>
      <w:r>
        <w:t>1. Установить нормативы фактического потребления тепловой энергии за октябрь 2016 года:</w:t>
      </w:r>
    </w:p>
    <w:p w:rsidR="00284771" w:rsidRDefault="00284771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 гигакалории;</w:t>
      </w:r>
      <w:proofErr w:type="gramEnd"/>
    </w:p>
    <w:p w:rsidR="00284771" w:rsidRDefault="00284771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284771" w:rsidRDefault="00284771">
      <w:pPr>
        <w:pStyle w:val="newncpi"/>
      </w:pPr>
      <w:r>
        <w:t>по городу Ивье – 0,012 гигакалории;</w:t>
      </w:r>
    </w:p>
    <w:p w:rsidR="00284771" w:rsidRDefault="00284771">
      <w:pPr>
        <w:pStyle w:val="newncpi"/>
      </w:pPr>
      <w:r>
        <w:t>по иным населенным пунктам Ивьевского района – 0,012 гигакалории.</w:t>
      </w:r>
    </w:p>
    <w:p w:rsidR="00284771" w:rsidRDefault="00284771">
      <w:pPr>
        <w:pStyle w:val="point"/>
      </w:pPr>
      <w:r>
        <w:t>2. Настоящее решение вступает в силу после его официального опубликования.</w:t>
      </w:r>
    </w:p>
    <w:p w:rsidR="00284771" w:rsidRDefault="00284771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284771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84771" w:rsidRDefault="00284771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84771" w:rsidRDefault="00284771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284771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84771" w:rsidRDefault="0028477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84771" w:rsidRDefault="00284771">
            <w:pPr>
              <w:pStyle w:val="newncpi0"/>
              <w:jc w:val="right"/>
            </w:pPr>
            <w:r>
              <w:t> </w:t>
            </w:r>
          </w:p>
        </w:tc>
      </w:tr>
      <w:tr w:rsidR="00284771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84771" w:rsidRDefault="0028477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84771" w:rsidRDefault="00284771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284771" w:rsidRDefault="00284771">
      <w:pPr>
        <w:pStyle w:val="newncpi0"/>
      </w:pPr>
      <w:r>
        <w:t> </w:t>
      </w:r>
    </w:p>
    <w:p w:rsidR="00691835" w:rsidRDefault="00691835"/>
    <w:sectPr w:rsidR="00691835" w:rsidSect="00BF160B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771"/>
    <w:rsid w:val="00284771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8477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8477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8477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8477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8477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8477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8477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8477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8477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8477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8477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8477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8477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8477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8477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8477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8477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8477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8477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8477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8477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8477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2017-02-06T08:45:00Z</dcterms:created>
  <dcterms:modified xsi:type="dcterms:W3CDTF">2017-02-06T08:45:00Z</dcterms:modified>
</cp:coreProperties>
</file>