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A08" w:rsidRDefault="009E7A0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9E7A08" w:rsidRDefault="009E7A08">
      <w:pPr>
        <w:pStyle w:val="newncpi"/>
        <w:ind w:firstLine="0"/>
        <w:jc w:val="center"/>
      </w:pPr>
      <w:r>
        <w:rPr>
          <w:rStyle w:val="datepr"/>
        </w:rPr>
        <w:t>11 марта 2025 г.</w:t>
      </w:r>
      <w:r>
        <w:rPr>
          <w:rStyle w:val="number"/>
        </w:rPr>
        <w:t xml:space="preserve"> № 128</w:t>
      </w:r>
    </w:p>
    <w:p w:rsidR="009E7A08" w:rsidRDefault="009E7A08">
      <w:pPr>
        <w:pStyle w:val="titlencpi"/>
      </w:pPr>
      <w:r>
        <w:t>Об изменении решения Ивьевского районного исполнительного комитета от 29 апреля 2020 г. № 299</w:t>
      </w:r>
    </w:p>
    <w:p w:rsidR="009E7A08" w:rsidRDefault="009E7A08">
      <w:pPr>
        <w:pStyle w:val="preamble"/>
      </w:pPr>
      <w:r>
        <w:t>На основании подпункта 2.9 пункта 2 статьи 13 Лесного кодекса Республики Беларусь, пункта 7 специфических требований по обеспечению пожарной безопасности в лесах, утвержденных постановлением Совета Министров Республики Беларусь от 28 октября 2019 г. № 722, Ивьевский районный исполнительный комитет РЕШИЛ:</w:t>
      </w:r>
    </w:p>
    <w:p w:rsidR="009E7A08" w:rsidRDefault="009E7A08">
      <w:pPr>
        <w:pStyle w:val="point"/>
      </w:pPr>
      <w:r>
        <w:t>1. Абзац второй пункта 1 решения Ивьевского районного исполнительного комитета от 29 апреля 2020 г. № 299 «Об обеспечении пожарной безопасности в лесах» исключить.</w:t>
      </w:r>
    </w:p>
    <w:p w:rsidR="009E7A08" w:rsidRDefault="009E7A0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9E7A08" w:rsidRDefault="009E7A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E7A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7A08" w:rsidRDefault="009E7A0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7A08" w:rsidRDefault="009E7A0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И.Н.Генец</w:t>
            </w:r>
            <w:proofErr w:type="spellEnd"/>
          </w:p>
        </w:tc>
      </w:tr>
    </w:tbl>
    <w:p w:rsidR="009E7A08" w:rsidRDefault="009E7A08">
      <w:pPr>
        <w:pStyle w:val="newncpi0"/>
      </w:pPr>
      <w:r>
        <w:t> </w:t>
      </w:r>
    </w:p>
    <w:p w:rsidR="009E7A08" w:rsidRDefault="009E7A08">
      <w:pPr>
        <w:pStyle w:val="agree"/>
        <w:spacing w:after="0"/>
      </w:pPr>
      <w:r>
        <w:t>СОГЛАСОВАНО</w:t>
      </w:r>
    </w:p>
    <w:p w:rsidR="009E7A08" w:rsidRDefault="009E7A08">
      <w:pPr>
        <w:pStyle w:val="agree"/>
        <w:spacing w:after="160"/>
      </w:pPr>
      <w:r>
        <w:t>Государственное лесохозяйственное</w:t>
      </w:r>
      <w:r>
        <w:br/>
        <w:t>учреждение «Ивьевский лесхоз»</w:t>
      </w:r>
    </w:p>
    <w:p w:rsidR="009E7A08" w:rsidRDefault="009E7A08">
      <w:pPr>
        <w:pStyle w:val="newncpi"/>
      </w:pPr>
      <w:r>
        <w:t> </w:t>
      </w:r>
    </w:p>
    <w:p w:rsidR="00EF32C1" w:rsidRDefault="00EF32C1"/>
    <w:sectPr w:rsidR="00EF32C1" w:rsidSect="00393328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08"/>
    <w:rsid w:val="005B43B8"/>
    <w:rsid w:val="0086659A"/>
    <w:rsid w:val="009E7A08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A7CA-403C-4E15-B3D1-0F6CB805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E7A08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9E7A08"/>
    <w:pPr>
      <w:spacing w:after="28"/>
    </w:pPr>
    <w:rPr>
      <w:rFonts w:eastAsiaTheme="minorEastAsia"/>
      <w:kern w:val="0"/>
      <w:sz w:val="22"/>
      <w:szCs w:val="22"/>
      <w:lang w:eastAsia="ru-BY"/>
      <w14:ligatures w14:val="none"/>
    </w:rPr>
  </w:style>
  <w:style w:type="paragraph" w:customStyle="1" w:styleId="point">
    <w:name w:val="point"/>
    <w:basedOn w:val="a"/>
    <w:rsid w:val="009E7A0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9E7A0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9E7A08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9E7A08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9E7A0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E7A0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E7A0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E7A0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E7A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E7A0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2025-03-27T09:22:00Z</dcterms:created>
  <dcterms:modified xsi:type="dcterms:W3CDTF">2025-03-27T09:22:00Z</dcterms:modified>
</cp:coreProperties>
</file>