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648E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МАТЕРИАЛЫ</w:t>
      </w:r>
    </w:p>
    <w:p w14:paraId="162C9FB0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14:paraId="48F6DF68" w14:textId="77777777"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14:paraId="41E562A9" w14:textId="77777777"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1806CAFC" w14:textId="77777777"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14:paraId="0FC2F585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C7DC9">
        <w:rPr>
          <w:b/>
          <w:sz w:val="30"/>
          <w:szCs w:val="30"/>
        </w:rPr>
        <w:t>)</w:t>
      </w:r>
    </w:p>
    <w:p w14:paraId="4551A9E9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C7DC9">
        <w:rPr>
          <w:rFonts w:eastAsia="Calibri"/>
          <w:i/>
          <w:sz w:val="30"/>
          <w:szCs w:val="30"/>
        </w:rPr>
        <w:t>БелТА, «СБ. Беларусь сегодня»</w:t>
      </w:r>
    </w:p>
    <w:p w14:paraId="4D09CF7B" w14:textId="77777777" w:rsidR="002759DB" w:rsidRPr="008C7DC9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санкционное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C7DC9">
        <w:rPr>
          <w:sz w:val="30"/>
          <w:szCs w:val="30"/>
        </w:rPr>
        <w:lastRenderedPageBreak/>
        <w:t>А.Г.</w:t>
      </w:r>
      <w:r w:rsidR="00232606" w:rsidRPr="008C7DC9">
        <w:rPr>
          <w:sz w:val="30"/>
          <w:szCs w:val="30"/>
        </w:rPr>
        <w:t>Лукашенко.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r w:rsidR="00233E82" w:rsidRPr="008C7DC9">
        <w:rPr>
          <w:spacing w:val="-6"/>
          <w:sz w:val="30"/>
          <w:szCs w:val="30"/>
        </w:rPr>
        <w:t>А.Г.Лукашенко</w:t>
      </w:r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А.Г.Лукашенко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793D28">
        <w:rPr>
          <w:spacing w:val="-2"/>
          <w:sz w:val="30"/>
          <w:szCs w:val="30"/>
        </w:rPr>
        <w:t>А.Г.Лукашенко</w:t>
      </w:r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 xml:space="preserve">Лукашенко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>ты вспыхивали 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 xml:space="preserve">Каждого </w:t>
      </w:r>
      <w:r w:rsidR="00083FED" w:rsidRPr="008C7DC9">
        <w:rPr>
          <w:b/>
          <w:sz w:val="30"/>
          <w:szCs w:val="30"/>
        </w:rPr>
        <w:lastRenderedPageBreak/>
        <w:t>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</w:t>
      </w:r>
      <w:r w:rsidR="00164878" w:rsidRPr="008C7DC9">
        <w:rPr>
          <w:sz w:val="30"/>
          <w:szCs w:val="30"/>
        </w:rPr>
        <w:lastRenderedPageBreak/>
        <w:t xml:space="preserve">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А.Г.Лукашенко </w:t>
      </w:r>
      <w:r w:rsidR="00164878" w:rsidRPr="008C7DC9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</w:t>
      </w:r>
      <w:r w:rsidRPr="008C7DC9">
        <w:rPr>
          <w:sz w:val="30"/>
          <w:szCs w:val="30"/>
        </w:rPr>
        <w:lastRenderedPageBreak/>
        <w:t xml:space="preserve">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793D28">
        <w:rPr>
          <w:b/>
          <w:i/>
          <w:sz w:val="28"/>
          <w:szCs w:val="30"/>
        </w:rPr>
        <w:t>Справочно.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>оддержкой для 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 xml:space="preserve">: ее номинальный размер в июне составил </w:t>
      </w:r>
      <w:r w:rsidRPr="00793D28">
        <w:rPr>
          <w:i/>
          <w:sz w:val="28"/>
          <w:szCs w:val="30"/>
        </w:rPr>
        <w:lastRenderedPageBreak/>
        <w:t>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  <w:bookmarkStart w:id="0" w:name="_GoBack"/>
      <w:bookmarkEnd w:id="0"/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 и 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793D28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</w:t>
      </w:r>
      <w:r w:rsidRPr="00793D28">
        <w:rPr>
          <w:sz w:val="30"/>
          <w:szCs w:val="30"/>
        </w:rPr>
        <w:lastRenderedPageBreak/>
        <w:t>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А.Г.Лукашенко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 xml:space="preserve">Беларусь никогда не была против интеграции с Россией, но основа любого союза – это </w:t>
      </w:r>
      <w:r w:rsidR="00BF42A3" w:rsidRPr="008C7DC9">
        <w:rPr>
          <w:b/>
          <w:sz w:val="30"/>
          <w:szCs w:val="30"/>
        </w:rPr>
        <w:lastRenderedPageBreak/>
        <w:t>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</w:t>
      </w:r>
      <w:r w:rsidRPr="008C7DC9">
        <w:rPr>
          <w:spacing w:val="-4"/>
          <w:sz w:val="30"/>
          <w:szCs w:val="30"/>
        </w:rPr>
        <w:lastRenderedPageBreak/>
        <w:t xml:space="preserve">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А.Г.Лукашенко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lastRenderedPageBreak/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C7DC9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5104" w14:textId="77777777" w:rsidR="00147FF6" w:rsidRDefault="00147FF6">
      <w:r>
        <w:separator/>
      </w:r>
    </w:p>
  </w:endnote>
  <w:endnote w:type="continuationSeparator" w:id="0">
    <w:p w14:paraId="7C7FD285" w14:textId="77777777" w:rsidR="00147FF6" w:rsidRDefault="001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F2B02" w14:textId="77777777" w:rsidR="00147FF6" w:rsidRDefault="00147FF6">
      <w:r>
        <w:separator/>
      </w:r>
    </w:p>
  </w:footnote>
  <w:footnote w:type="continuationSeparator" w:id="0">
    <w:p w14:paraId="7B88A95B" w14:textId="77777777" w:rsidR="00147FF6" w:rsidRDefault="0014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123DB00F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7BA">
          <w:rPr>
            <w:noProof/>
          </w:rPr>
          <w:t>12</w:t>
        </w:r>
        <w:r>
          <w:fldChar w:fldCharType="end"/>
        </w:r>
      </w:p>
    </w:sdtContent>
  </w:sdt>
  <w:p w14:paraId="39E24005" w14:textId="77777777" w:rsidR="00BF2A6B" w:rsidRDefault="00147F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  <w15:chartTrackingRefBased/>
  <w15:docId w15:val="{8D272E8E-42A1-4549-9086-7480401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/>
  <cp:lastModifiedBy>Миронцов Игорь Валерьевич</cp:lastModifiedBy>
  <cp:revision>2</cp:revision>
  <cp:lastPrinted>2021-08-12T08:53:00Z</cp:lastPrinted>
  <dcterms:created xsi:type="dcterms:W3CDTF">2021-08-16T05:56:00Z</dcterms:created>
  <dcterms:modified xsi:type="dcterms:W3CDTF">2021-08-16T05:56:00Z</dcterms:modified>
</cp:coreProperties>
</file>